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296" w:rsidRPr="007A7024" w:rsidRDefault="00DB5296" w:rsidP="007A7024">
      <w:pPr>
        <w:pStyle w:val="1"/>
        <w:rPr>
          <w:lang w:val="en-US"/>
        </w:rPr>
      </w:pPr>
      <w:bookmarkStart w:id="0" w:name="_GoBack"/>
      <w:bookmarkEnd w:id="0"/>
    </w:p>
    <w:p w:rsidR="00DB5296" w:rsidRPr="00DB5296" w:rsidRDefault="00DB5296" w:rsidP="00DB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296">
        <w:rPr>
          <w:rFonts w:ascii="Times New Roman" w:eastAsia="Times New Roman" w:hAnsi="Times New Roman" w:cs="Times New Roman"/>
          <w:b/>
          <w:bCs/>
          <w:lang w:eastAsia="ru-RU"/>
        </w:rPr>
        <w:t>Гайка клетьевая (закладная, установочная) квадратная.</w:t>
      </w:r>
    </w:p>
    <w:p w:rsidR="00DB5296" w:rsidRPr="00DB5296" w:rsidRDefault="00DB5296" w:rsidP="00DB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B5296" w:rsidRPr="00DB5296" w:rsidRDefault="00DB5296" w:rsidP="00DB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296">
        <w:rPr>
          <w:rFonts w:ascii="Times New Roman" w:eastAsia="Times New Roman" w:hAnsi="Times New Roman" w:cs="Times New Roman"/>
          <w:sz w:val="20"/>
          <w:szCs w:val="20"/>
          <w:lang w:eastAsia="ru-RU"/>
        </w:rPr>
        <w:t>Квадратная гайка, заключенная в металлический корпус из тонколистовой пружинной стали – «клеть». Используется для установки, в подготовленные заранее, квадратные отверстия в металлических листах. Для установки не требуется специальный инструмент. Область применения: строительство, электромонтажные работы, сборка электрических шкафов, различные инженерные сети.</w:t>
      </w:r>
      <w:r w:rsidRPr="00DB529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B5296">
        <w:rPr>
          <w:rFonts w:ascii="Times New Roman" w:eastAsia="Times New Roman" w:hAnsi="Times New Roman" w:cs="Times New Roman"/>
          <w:b/>
          <w:bCs/>
          <w:lang w:eastAsia="ru-RU"/>
        </w:rPr>
        <w:br/>
      </w:r>
      <w:r w:rsidRPr="00DB52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B5296" w:rsidRPr="00DB5296" w:rsidRDefault="00DB5296" w:rsidP="00DB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296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 wp14:anchorId="2025BA14" wp14:editId="6646BF24">
            <wp:extent cx="3810000" cy="1438275"/>
            <wp:effectExtent l="0" t="0" r="0" b="9525"/>
            <wp:docPr id="2" name="Рисунок 2" descr="http://ipm-spb.com/upload/images/3uroven/nuts/Art-88109-Ar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pm-spb.com/upload/images/3uroven/nuts/Art-88109-Art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52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B5296" w:rsidRPr="00DB5296" w:rsidRDefault="00DB5296" w:rsidP="00DB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2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B5296" w:rsidRPr="00DB5296" w:rsidRDefault="00DB5296" w:rsidP="00DB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296">
        <w:rPr>
          <w:rFonts w:ascii="Times New Roman" w:eastAsia="Times New Roman" w:hAnsi="Times New Roman" w:cs="Times New Roman"/>
          <w:b/>
          <w:bCs/>
          <w:lang w:eastAsia="ru-RU"/>
        </w:rPr>
        <w:t>Исполнение</w:t>
      </w:r>
      <w:proofErr w:type="gramStart"/>
      <w:r w:rsidRPr="00DB5296">
        <w:rPr>
          <w:rFonts w:ascii="Times New Roman" w:eastAsia="Times New Roman" w:hAnsi="Times New Roman" w:cs="Times New Roman"/>
          <w:b/>
          <w:bCs/>
          <w:lang w:eastAsia="ru-RU"/>
        </w:rPr>
        <w:t xml:space="preserve"> :</w:t>
      </w:r>
      <w:proofErr w:type="gramEnd"/>
    </w:p>
    <w:p w:rsidR="00DB5296" w:rsidRPr="00DB5296" w:rsidRDefault="00DB5296" w:rsidP="00DB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B5296" w:rsidRPr="00DB5296" w:rsidRDefault="00DB5296" w:rsidP="00DB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296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Сталь оцинкованная;</w:t>
      </w:r>
    </w:p>
    <w:p w:rsidR="00DB5296" w:rsidRPr="00DB5296" w:rsidRDefault="00DB5296" w:rsidP="00DB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296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Сталь нержавеющая A2;</w:t>
      </w:r>
    </w:p>
    <w:p w:rsidR="00DB5296" w:rsidRPr="00DB5296" w:rsidRDefault="00DB5296" w:rsidP="00DB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2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B5296" w:rsidRPr="00DB5296" w:rsidRDefault="00DB5296" w:rsidP="00DB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296">
        <w:rPr>
          <w:rFonts w:ascii="Times New Roman" w:eastAsia="Times New Roman" w:hAnsi="Times New Roman" w:cs="Times New Roman"/>
          <w:b/>
          <w:bCs/>
          <w:lang w:eastAsia="ru-RU"/>
        </w:rPr>
        <w:t>Размерный ряд:</w:t>
      </w:r>
    </w:p>
    <w:p w:rsidR="00DB5296" w:rsidRPr="00DB5296" w:rsidRDefault="00DB5296" w:rsidP="00DB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B5296" w:rsidRPr="00DB5296" w:rsidRDefault="00DB5296" w:rsidP="00DB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29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M – диаметр резьбы гайки;</w:t>
      </w:r>
    </w:p>
    <w:p w:rsidR="00DB5296" w:rsidRPr="00DB5296" w:rsidRDefault="00DB5296" w:rsidP="00DB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29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S – толщина материала площадки (основания для установки);</w:t>
      </w:r>
    </w:p>
    <w:p w:rsidR="00DB5296" w:rsidRPr="00DB5296" w:rsidRDefault="00DB5296" w:rsidP="00DB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29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A – размер гайки вместе с клетью;</w:t>
      </w:r>
    </w:p>
    <w:p w:rsidR="00DB5296" w:rsidRPr="00DB5296" w:rsidRDefault="00DB5296" w:rsidP="00DB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29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C – высота гайки вместе с клетью;</w:t>
      </w:r>
    </w:p>
    <w:p w:rsidR="00DB5296" w:rsidRPr="00DB5296" w:rsidRDefault="00DB5296" w:rsidP="00DB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29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D–  ширина пружинных усов;</w:t>
      </w:r>
    </w:p>
    <w:p w:rsidR="00DB5296" w:rsidRPr="00DB5296" w:rsidRDefault="00DB5296" w:rsidP="00DB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29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E –  толщина пружинного корпуса;</w:t>
      </w:r>
    </w:p>
    <w:p w:rsidR="00DB5296" w:rsidRPr="00DB5296" w:rsidRDefault="00DB5296" w:rsidP="00DB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29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F –  размер гайки вместе с клетью в свободном состоянии;</w:t>
      </w:r>
    </w:p>
    <w:p w:rsidR="00DB5296" w:rsidRPr="00DB5296" w:rsidRDefault="00DB5296" w:rsidP="00DB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29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G – высота гайки вместе с клетью до основания;</w:t>
      </w:r>
    </w:p>
    <w:p w:rsidR="00DB5296" w:rsidRPr="00DB5296" w:rsidRDefault="00DB5296" w:rsidP="00DB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29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R – размер посадочного отверстия для установки гайки;</w:t>
      </w:r>
    </w:p>
    <w:p w:rsidR="00DB5296" w:rsidRPr="00DB5296" w:rsidRDefault="00DB5296" w:rsidP="00DB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B5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964"/>
        <w:gridCol w:w="709"/>
        <w:gridCol w:w="1021"/>
        <w:gridCol w:w="680"/>
        <w:gridCol w:w="709"/>
        <w:gridCol w:w="709"/>
        <w:gridCol w:w="709"/>
        <w:gridCol w:w="709"/>
        <w:gridCol w:w="709"/>
        <w:gridCol w:w="1021"/>
      </w:tblGrid>
      <w:tr w:rsidR="00DB5296" w:rsidRPr="00DB5296" w:rsidTr="00DB5296">
        <w:trPr>
          <w:cantSplit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M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Гайка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S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C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D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E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F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G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R</w:t>
            </w:r>
          </w:p>
        </w:tc>
      </w:tr>
      <w:tr w:rsidR="00DB5296" w:rsidRPr="00DB5296" w:rsidTr="00DB5296">
        <w:trPr>
          <w:cantSplit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8х8х2,5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0,3-0,9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533A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5,2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102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5,3х5,3</w:t>
            </w:r>
          </w:p>
        </w:tc>
      </w:tr>
      <w:tr w:rsidR="00DB5296" w:rsidRPr="00DB5296" w:rsidTr="00DB5296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1-1,6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533B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296" w:rsidRPr="00DB5296" w:rsidTr="00DB5296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1,7-2,3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533C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296" w:rsidRPr="00DB5296" w:rsidTr="00DB5296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2,4-3,1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533D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296" w:rsidRPr="00DB5296" w:rsidTr="00DB5296">
        <w:trPr>
          <w:cantSplit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</w:t>
            </w:r>
            <w:proofErr w:type="gramStart"/>
            <w:r w:rsidRPr="00DB52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0,3-0,9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534A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296" w:rsidRPr="00DB5296" w:rsidTr="00DB5296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1-1,6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534B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296" w:rsidRPr="00DB5296" w:rsidTr="00DB5296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1,7-2,3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534C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296" w:rsidRPr="00DB5296" w:rsidTr="00DB5296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2,4-3,1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534D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296" w:rsidRPr="00DB5296" w:rsidTr="00DB5296">
        <w:trPr>
          <w:cantSplit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</w:t>
            </w:r>
            <w:proofErr w:type="gramStart"/>
            <w:r w:rsidRPr="00DB52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  <w:proofErr w:type="gramEnd"/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8х8х3,5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0,7-1,6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674A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7,2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5,8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0,45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10,3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102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6,7х</w:t>
            </w:r>
            <w:proofErr w:type="gramStart"/>
            <w:r w:rsidRPr="00DB52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  <w:proofErr w:type="gramEnd"/>
            <w:r w:rsidRPr="00DB52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,7</w:t>
            </w:r>
          </w:p>
        </w:tc>
      </w:tr>
      <w:tr w:rsidR="00DB5296" w:rsidRPr="00DB5296" w:rsidTr="00DB5296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1,7-2,6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674B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296" w:rsidRPr="00DB5296" w:rsidTr="00DB5296">
        <w:trPr>
          <w:cantSplit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0,7-1,6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675A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296" w:rsidRPr="00DB5296" w:rsidTr="00DB5296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1,7-2,6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675B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296" w:rsidRPr="00DB5296" w:rsidTr="00DB5296">
        <w:trPr>
          <w:cantSplit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</w:t>
            </w:r>
            <w:proofErr w:type="gramStart"/>
            <w:r w:rsidRPr="00DB52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  <w:proofErr w:type="gramEnd"/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10х10х4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0,3-1,1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834O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7,2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0,45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12,2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8,3х8,3</w:t>
            </w:r>
          </w:p>
        </w:tc>
      </w:tr>
      <w:tr w:rsidR="00DB5296" w:rsidRPr="00DB5296" w:rsidTr="00DB5296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1,2-1,6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834A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296" w:rsidRPr="00DB5296" w:rsidTr="00DB5296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1,7-2,5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834B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296" w:rsidRPr="00DB5296" w:rsidTr="00DB5296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2,6-3,5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834C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296" w:rsidRPr="00DB5296" w:rsidTr="00DB5296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3,6-4,5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834D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296" w:rsidRPr="00DB5296" w:rsidTr="00DB5296">
        <w:trPr>
          <w:cantSplit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М5</w:t>
            </w: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10х10х4,5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0,3-1,1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835O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296" w:rsidRPr="00DB5296" w:rsidTr="00DB5296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1,2-1,6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835A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296" w:rsidRPr="00DB5296" w:rsidTr="00DB5296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1,7-2,5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835B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296" w:rsidRPr="00DB5296" w:rsidTr="00DB5296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2,6-3,5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835C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296" w:rsidRPr="00DB5296" w:rsidTr="00DB5296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3,6-4,5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835D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296" w:rsidRPr="00DB5296" w:rsidTr="00DB5296">
        <w:trPr>
          <w:cantSplit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</w:t>
            </w:r>
            <w:proofErr w:type="gramStart"/>
            <w:r w:rsidRPr="00DB52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0,3-1,1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836O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296" w:rsidRPr="00DB5296" w:rsidTr="00DB5296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1,2-1,6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836A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296" w:rsidRPr="00DB5296" w:rsidTr="00DB5296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1,7-2,5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836B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296" w:rsidRPr="00DB5296" w:rsidTr="00DB5296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2,6-3,5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836C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296" w:rsidRPr="00DB5296" w:rsidTr="00DB5296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3,6-4,5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836D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296" w:rsidRPr="00DB5296" w:rsidTr="00DB5296">
        <w:trPr>
          <w:cantSplit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</w:t>
            </w:r>
            <w:proofErr w:type="gramStart"/>
            <w:r w:rsidRPr="00DB52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  <w:proofErr w:type="gramEnd"/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11х11х4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0,7-1,6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954A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8,8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8,2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0,45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13,5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9,5х</w:t>
            </w:r>
            <w:proofErr w:type="gramStart"/>
            <w:r w:rsidRPr="00DB52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  <w:proofErr w:type="gramEnd"/>
            <w:r w:rsidRPr="00DB52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,5</w:t>
            </w:r>
          </w:p>
        </w:tc>
      </w:tr>
      <w:tr w:rsidR="00DB5296" w:rsidRPr="00DB5296" w:rsidTr="00DB5296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1,7-2,6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954B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296" w:rsidRPr="00DB5296" w:rsidTr="00DB5296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2,7-3,5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954C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296" w:rsidRPr="00DB5296" w:rsidTr="00DB5296">
        <w:trPr>
          <w:cantSplit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М5</w:t>
            </w: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11х11х4,5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0,7-1,6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955A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296" w:rsidRPr="00DB5296" w:rsidTr="00DB5296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1,7-2,6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955B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296" w:rsidRPr="00DB5296" w:rsidTr="00DB5296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2,7-3,5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955C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296" w:rsidRPr="00DB5296" w:rsidTr="00DB5296">
        <w:trPr>
          <w:cantSplit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</w:t>
            </w:r>
            <w:proofErr w:type="gramStart"/>
            <w:r w:rsidRPr="00DB52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0,7-1,6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956A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296" w:rsidRPr="00DB5296" w:rsidTr="00DB5296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1,7-2,6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956B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296" w:rsidRPr="00DB5296" w:rsidTr="00DB5296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2,7-3,5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956C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296" w:rsidRPr="00DB5296" w:rsidTr="00DB5296">
        <w:trPr>
          <w:cantSplit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</w:t>
            </w:r>
            <w:proofErr w:type="gramStart"/>
            <w:r w:rsidRPr="00DB52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  <w:proofErr w:type="gramEnd"/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14х14х5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1-1,7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1236A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10,4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10,6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16,6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102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12,3х12,3</w:t>
            </w:r>
          </w:p>
        </w:tc>
      </w:tr>
      <w:tr w:rsidR="00DB5296" w:rsidRPr="00DB5296" w:rsidTr="00DB5296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1,8-3,2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1236B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296" w:rsidRPr="00DB5296" w:rsidTr="00DB5296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3,3-4,7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1236C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296" w:rsidRPr="00DB5296" w:rsidTr="00DB5296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4,8-5,5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1236D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296" w:rsidRPr="00DB5296" w:rsidTr="00DB5296">
        <w:trPr>
          <w:cantSplit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М8</w:t>
            </w: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14х14х5,5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1-1,7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1238A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296" w:rsidRPr="00DB5296" w:rsidTr="00DB5296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1,8-3,2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1238B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296" w:rsidRPr="00DB5296" w:rsidTr="00DB5296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3,3-4,7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1238C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296" w:rsidRPr="00DB5296" w:rsidTr="00DB5296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4,8-5,5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1238D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296" w:rsidRPr="00DB5296" w:rsidTr="00DB5296">
        <w:trPr>
          <w:cantSplit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1-1,7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1231A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296" w:rsidRPr="00DB5296" w:rsidTr="00DB5296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1,8-3,2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1231B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296" w:rsidRPr="00DB5296" w:rsidTr="00DB5296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3,3-4,7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1231C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296" w:rsidRPr="00DB5296" w:rsidTr="00DB5296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4,8-5,5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1231D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296" w:rsidRPr="00DB5296" w:rsidTr="00DB5296">
        <w:trPr>
          <w:cantSplit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296" w:rsidRPr="00DB5296" w:rsidRDefault="00DB5296" w:rsidP="00D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DB5296" w:rsidRPr="00DB5296" w:rsidRDefault="00DB5296" w:rsidP="00DB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296">
        <w:rPr>
          <w:rFonts w:ascii="Times New Roman" w:eastAsia="Times New Roman" w:hAnsi="Times New Roman" w:cs="Times New Roman"/>
          <w:b/>
          <w:bCs/>
          <w:color w:val="0000FF"/>
          <w:lang w:eastAsia="ru-RU"/>
        </w:rPr>
        <w:br/>
      </w:r>
    </w:p>
    <w:p w:rsidR="00C92C4E" w:rsidRDefault="00A0724E" w:rsidP="00A0724E">
      <w:pPr>
        <w:tabs>
          <w:tab w:val="left" w:pos="6615"/>
        </w:tabs>
      </w:pPr>
      <w:r>
        <w:tab/>
      </w:r>
    </w:p>
    <w:sectPr w:rsidR="00C92C4E" w:rsidSect="00111ED0">
      <w:pgSz w:w="11906" w:h="16838"/>
      <w:pgMar w:top="1134" w:right="284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1CA" w:rsidRDefault="001E11CA" w:rsidP="0009513A">
      <w:pPr>
        <w:spacing w:after="0" w:line="240" w:lineRule="auto"/>
      </w:pPr>
      <w:r>
        <w:separator/>
      </w:r>
    </w:p>
  </w:endnote>
  <w:endnote w:type="continuationSeparator" w:id="0">
    <w:p w:rsidR="001E11CA" w:rsidRDefault="001E11CA" w:rsidP="00095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1CA" w:rsidRDefault="001E11CA" w:rsidP="0009513A">
      <w:pPr>
        <w:spacing w:after="0" w:line="240" w:lineRule="auto"/>
      </w:pPr>
      <w:r>
        <w:separator/>
      </w:r>
    </w:p>
  </w:footnote>
  <w:footnote w:type="continuationSeparator" w:id="0">
    <w:p w:rsidR="001E11CA" w:rsidRDefault="001E11CA" w:rsidP="000951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B7AFD"/>
    <w:multiLevelType w:val="multilevel"/>
    <w:tmpl w:val="063A4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536"/>
    <w:rsid w:val="00016C4E"/>
    <w:rsid w:val="000503DA"/>
    <w:rsid w:val="0009513A"/>
    <w:rsid w:val="000B016C"/>
    <w:rsid w:val="000F6E9C"/>
    <w:rsid w:val="00111ED0"/>
    <w:rsid w:val="00167536"/>
    <w:rsid w:val="001854D6"/>
    <w:rsid w:val="001B1F5B"/>
    <w:rsid w:val="001E11CA"/>
    <w:rsid w:val="00254544"/>
    <w:rsid w:val="002A7808"/>
    <w:rsid w:val="002B3863"/>
    <w:rsid w:val="002D6922"/>
    <w:rsid w:val="0036644C"/>
    <w:rsid w:val="00587C2F"/>
    <w:rsid w:val="006214DD"/>
    <w:rsid w:val="00652F4C"/>
    <w:rsid w:val="006D096C"/>
    <w:rsid w:val="006D2547"/>
    <w:rsid w:val="007A7024"/>
    <w:rsid w:val="008362EF"/>
    <w:rsid w:val="00866F6E"/>
    <w:rsid w:val="008D61F1"/>
    <w:rsid w:val="00A032D9"/>
    <w:rsid w:val="00A0724E"/>
    <w:rsid w:val="00A913B2"/>
    <w:rsid w:val="00B7737C"/>
    <w:rsid w:val="00C92C4E"/>
    <w:rsid w:val="00C966D0"/>
    <w:rsid w:val="00DB5296"/>
    <w:rsid w:val="00E94D58"/>
    <w:rsid w:val="00EC156E"/>
    <w:rsid w:val="00FE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51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16C4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16C4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16C4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16C4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16C4E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16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16C4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951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9513A"/>
  </w:style>
  <w:style w:type="character" w:styleId="aa">
    <w:name w:val="Hyperlink"/>
    <w:basedOn w:val="a0"/>
    <w:uiPriority w:val="99"/>
    <w:semiHidden/>
    <w:unhideWhenUsed/>
    <w:rsid w:val="0009513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09513A"/>
    <w:rPr>
      <w:color w:val="800080"/>
      <w:u w:val="single"/>
    </w:rPr>
  </w:style>
  <w:style w:type="character" w:customStyle="1" w:styleId="submitted">
    <w:name w:val="submitted"/>
    <w:basedOn w:val="a0"/>
    <w:rsid w:val="0009513A"/>
  </w:style>
  <w:style w:type="character" w:customStyle="1" w:styleId="taxonomy">
    <w:name w:val="taxonomy"/>
    <w:basedOn w:val="a0"/>
    <w:rsid w:val="0009513A"/>
  </w:style>
  <w:style w:type="paragraph" w:styleId="ac">
    <w:name w:val="Normal (Web)"/>
    <w:basedOn w:val="a"/>
    <w:uiPriority w:val="99"/>
    <w:semiHidden/>
    <w:unhideWhenUsed/>
    <w:rsid w:val="00095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095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9513A"/>
  </w:style>
  <w:style w:type="paragraph" w:styleId="af">
    <w:name w:val="footer"/>
    <w:basedOn w:val="a"/>
    <w:link w:val="af0"/>
    <w:uiPriority w:val="99"/>
    <w:unhideWhenUsed/>
    <w:rsid w:val="00095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9513A"/>
  </w:style>
  <w:style w:type="character" w:styleId="af1">
    <w:name w:val="Subtle Emphasis"/>
    <w:basedOn w:val="a0"/>
    <w:uiPriority w:val="19"/>
    <w:qFormat/>
    <w:rsid w:val="006D096C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51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16C4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16C4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16C4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16C4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16C4E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16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16C4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951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9513A"/>
  </w:style>
  <w:style w:type="character" w:styleId="aa">
    <w:name w:val="Hyperlink"/>
    <w:basedOn w:val="a0"/>
    <w:uiPriority w:val="99"/>
    <w:semiHidden/>
    <w:unhideWhenUsed/>
    <w:rsid w:val="0009513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09513A"/>
    <w:rPr>
      <w:color w:val="800080"/>
      <w:u w:val="single"/>
    </w:rPr>
  </w:style>
  <w:style w:type="character" w:customStyle="1" w:styleId="submitted">
    <w:name w:val="submitted"/>
    <w:basedOn w:val="a0"/>
    <w:rsid w:val="0009513A"/>
  </w:style>
  <w:style w:type="character" w:customStyle="1" w:styleId="taxonomy">
    <w:name w:val="taxonomy"/>
    <w:basedOn w:val="a0"/>
    <w:rsid w:val="0009513A"/>
  </w:style>
  <w:style w:type="paragraph" w:styleId="ac">
    <w:name w:val="Normal (Web)"/>
    <w:basedOn w:val="a"/>
    <w:uiPriority w:val="99"/>
    <w:semiHidden/>
    <w:unhideWhenUsed/>
    <w:rsid w:val="00095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095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9513A"/>
  </w:style>
  <w:style w:type="paragraph" w:styleId="af">
    <w:name w:val="footer"/>
    <w:basedOn w:val="a"/>
    <w:link w:val="af0"/>
    <w:uiPriority w:val="99"/>
    <w:unhideWhenUsed/>
    <w:rsid w:val="00095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9513A"/>
  </w:style>
  <w:style w:type="character" w:styleId="af1">
    <w:name w:val="Subtle Emphasis"/>
    <w:basedOn w:val="a0"/>
    <w:uiPriority w:val="19"/>
    <w:qFormat/>
    <w:rsid w:val="006D096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0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47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8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5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76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58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1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15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69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1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2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9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76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44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9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3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94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8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B811B-7CD9-4574-924A-1AC57C5C9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1524</Words>
  <Characters>869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Кузьменко Олександр Вікторович</cp:lastModifiedBy>
  <cp:revision>22</cp:revision>
  <dcterms:created xsi:type="dcterms:W3CDTF">2015-02-08T21:14:00Z</dcterms:created>
  <dcterms:modified xsi:type="dcterms:W3CDTF">2015-06-12T08:59:00Z</dcterms:modified>
</cp:coreProperties>
</file>